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201</w:t>
      </w:r>
      <w:r w:rsidR="002355BD">
        <w:rPr>
          <w:rFonts w:ascii="Arial" w:hAnsi="Arial" w:cs="Arial"/>
        </w:rPr>
        <w:t>7</w:t>
      </w:r>
      <w:r w:rsidRPr="00207C66">
        <w:rPr>
          <w:rFonts w:ascii="Arial" w:hAnsi="Arial" w:cs="Arial"/>
        </w:rPr>
        <w:t xml:space="preserve"> House of Delegates</w:t>
      </w:r>
    </w:p>
    <w:p w:rsidR="002355BD" w:rsidRPr="00207C66" w:rsidRDefault="002355BD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Marcia Gutfeld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>Notice of Open Hearing and Open Hearing Conference Call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9A7EE3" w:rsidRDefault="002C6B3F" w:rsidP="009A7EE3">
      <w:pPr>
        <w:rPr>
          <w:rFonts w:ascii="Tahoma" w:hAnsi="Tahoma" w:cs="Tahoma"/>
          <w:b/>
          <w:bCs/>
          <w:color w:val="4D4D4D"/>
          <w:sz w:val="20"/>
          <w:szCs w:val="20"/>
          <w:shd w:val="clear" w:color="auto" w:fill="FFFFFF"/>
        </w:rPr>
      </w:pPr>
      <w:r w:rsidRPr="00207C66">
        <w:rPr>
          <w:rFonts w:ascii="Arial" w:hAnsi="Arial" w:cs="Arial"/>
        </w:rPr>
        <w:t>An open hearing conference call will be held on April 7, 201</w:t>
      </w:r>
      <w:r w:rsidR="00703082">
        <w:rPr>
          <w:rFonts w:ascii="Arial" w:hAnsi="Arial" w:cs="Arial"/>
        </w:rPr>
        <w:t>7</w:t>
      </w:r>
      <w:r w:rsidRPr="00207C66">
        <w:rPr>
          <w:rFonts w:ascii="Arial" w:hAnsi="Arial" w:cs="Arial"/>
        </w:rPr>
        <w:t xml:space="preserve"> at 12 noon.  To participate in this conference call, please call</w:t>
      </w:r>
      <w:r w:rsidR="009A7EE3">
        <w:rPr>
          <w:rFonts w:ascii="Tahoma" w:hAnsi="Tahoma" w:cs="Tahoma"/>
          <w:color w:val="4D4D4D"/>
          <w:sz w:val="20"/>
          <w:szCs w:val="20"/>
          <w:shd w:val="clear" w:color="auto" w:fill="FFFFFF"/>
        </w:rPr>
        <w:t xml:space="preserve"> </w:t>
      </w:r>
      <w:r w:rsidR="009A7EE3">
        <w:rPr>
          <w:rFonts w:ascii="Tahoma" w:hAnsi="Tahoma" w:cs="Tahoma"/>
          <w:b/>
          <w:bCs/>
          <w:color w:val="4D4D4D"/>
          <w:sz w:val="20"/>
          <w:szCs w:val="20"/>
          <w:shd w:val="clear" w:color="auto" w:fill="FFFFFF"/>
        </w:rPr>
        <w:t xml:space="preserve">(712) 770-4700 </w:t>
      </w:r>
      <w:r w:rsidR="009A7EE3">
        <w:rPr>
          <w:rFonts w:ascii="Tahoma" w:hAnsi="Tahoma" w:cs="Tahoma"/>
          <w:bCs/>
          <w:color w:val="4D4D4D"/>
          <w:sz w:val="20"/>
          <w:szCs w:val="20"/>
          <w:shd w:val="clear" w:color="auto" w:fill="FFFFFF"/>
        </w:rPr>
        <w:t xml:space="preserve">and use </w:t>
      </w:r>
      <w:r w:rsidR="009A7EE3">
        <w:rPr>
          <w:rFonts w:ascii="Tahoma" w:hAnsi="Tahoma" w:cs="Tahoma"/>
          <w:color w:val="4D4D4D"/>
          <w:sz w:val="20"/>
          <w:szCs w:val="20"/>
          <w:shd w:val="clear" w:color="auto" w:fill="FFFFFF"/>
        </w:rPr>
        <w:t xml:space="preserve">Access Code: </w:t>
      </w:r>
      <w:r w:rsidR="009A7EE3">
        <w:rPr>
          <w:rFonts w:ascii="Tahoma" w:hAnsi="Tahoma" w:cs="Tahoma"/>
          <w:b/>
          <w:bCs/>
          <w:color w:val="4D4D4D"/>
          <w:sz w:val="20"/>
          <w:szCs w:val="20"/>
          <w:shd w:val="clear" w:color="auto" w:fill="FFFFFF"/>
        </w:rPr>
        <w:t xml:space="preserve">533314.  </w:t>
      </w:r>
    </w:p>
    <w:p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>The live open hearing will be held on Thursday, April 2</w:t>
      </w:r>
      <w:r w:rsidR="002355BD">
        <w:rPr>
          <w:rFonts w:ascii="Arial" w:hAnsi="Arial" w:cs="Arial"/>
        </w:rPr>
        <w:t>7</w:t>
      </w:r>
      <w:r w:rsidRPr="00207C66">
        <w:rPr>
          <w:rFonts w:ascii="Arial" w:hAnsi="Arial" w:cs="Arial"/>
        </w:rPr>
        <w:t>, 201</w:t>
      </w:r>
      <w:r w:rsidR="002355BD">
        <w:rPr>
          <w:rFonts w:ascii="Arial" w:hAnsi="Arial" w:cs="Arial"/>
        </w:rPr>
        <w:t>7</w:t>
      </w:r>
      <w:r w:rsidRPr="00207C66">
        <w:rPr>
          <w:rFonts w:ascii="Arial" w:hAnsi="Arial" w:cs="Arial"/>
        </w:rPr>
        <w:t xml:space="preserve"> from 1:00 PM to 1:45 PM at </w:t>
      </w:r>
      <w:r w:rsidR="002355BD">
        <w:rPr>
          <w:rFonts w:ascii="Arial" w:hAnsi="Arial" w:cs="Arial"/>
        </w:rPr>
        <w:t>the Sagamore</w:t>
      </w:r>
      <w:r w:rsidRPr="00207C66">
        <w:rPr>
          <w:rFonts w:ascii="Arial" w:hAnsi="Arial" w:cs="Arial"/>
        </w:rPr>
        <w:t xml:space="preserve">, </w:t>
      </w:r>
      <w:r w:rsidR="002355BD">
        <w:rPr>
          <w:rFonts w:ascii="Arial" w:hAnsi="Arial" w:cs="Arial"/>
        </w:rPr>
        <w:t>Bolton Landing</w:t>
      </w:r>
      <w:r w:rsidRPr="00207C66">
        <w:rPr>
          <w:rFonts w:ascii="Arial" w:hAnsi="Arial" w:cs="Arial"/>
        </w:rPr>
        <w:t>, N</w:t>
      </w:r>
      <w:r w:rsidR="009A7EE3">
        <w:rPr>
          <w:rFonts w:ascii="Arial" w:hAnsi="Arial" w:cs="Arial"/>
        </w:rPr>
        <w:t xml:space="preserve">ew York.  </w:t>
      </w:r>
      <w:r w:rsidRPr="00207C66">
        <w:rPr>
          <w:rFonts w:ascii="Arial" w:hAnsi="Arial" w:cs="Arial"/>
        </w:rPr>
        <w:t xml:space="preserve">    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The purpose of the conference call and the meeting is to provide all Council members with the opportunity to discuss any topic related to health-system pharmacies in New York State, the operation and activities of the NYSCHP, and any appropriate matters for consideration by the NYSCHP House of Delegates and NYSCHP Board of Directors.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 at (518) 456-8819.</w:t>
      </w:r>
    </w:p>
    <w:p w:rsidR="002C6B3F" w:rsidRPr="00207C66" w:rsidRDefault="002C6B3F" w:rsidP="002355BD">
      <w:pPr>
        <w:spacing w:after="0"/>
        <w:rPr>
          <w:rFonts w:ascii="Arial" w:hAnsi="Arial" w:cs="Arial"/>
        </w:rPr>
      </w:pPr>
    </w:p>
    <w:p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Marcia Gutfeld, Chair</w:t>
      </w:r>
    </w:p>
    <w:p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Monica Mehta, </w:t>
      </w:r>
      <w:r w:rsidR="009A7EE3">
        <w:rPr>
          <w:rFonts w:ascii="Arial Narrow" w:hAnsi="Arial Narrow"/>
          <w:sz w:val="24"/>
          <w:szCs w:val="24"/>
        </w:rPr>
        <w:t>Vice President Public Policy</w:t>
      </w:r>
    </w:p>
    <w:p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Liz Shlom, Chair Committee on Resolutions</w:t>
      </w:r>
    </w:p>
    <w:p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Bill Prescott, </w:t>
      </w:r>
      <w:r w:rsidR="009A7EE3">
        <w:rPr>
          <w:rFonts w:ascii="Arial Narrow" w:hAnsi="Arial Narrow"/>
          <w:sz w:val="24"/>
          <w:szCs w:val="24"/>
        </w:rPr>
        <w:t>Director of Chapter Services</w:t>
      </w:r>
    </w:p>
    <w:p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</w:p>
    <w:sectPr w:rsidR="00594FB5" w:rsidRPr="00594FB5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192A13"/>
    <w:rsid w:val="00207C66"/>
    <w:rsid w:val="002355BD"/>
    <w:rsid w:val="002C6B3F"/>
    <w:rsid w:val="003D4131"/>
    <w:rsid w:val="003F5CF5"/>
    <w:rsid w:val="00594FB5"/>
    <w:rsid w:val="00703082"/>
    <w:rsid w:val="008C2678"/>
    <w:rsid w:val="009A7EE3"/>
    <w:rsid w:val="00C25AA3"/>
    <w:rsid w:val="00C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Joelle Carroll</cp:lastModifiedBy>
  <cp:revision>2</cp:revision>
  <dcterms:created xsi:type="dcterms:W3CDTF">2017-03-29T20:14:00Z</dcterms:created>
  <dcterms:modified xsi:type="dcterms:W3CDTF">2017-03-29T20:14:00Z</dcterms:modified>
</cp:coreProperties>
</file>